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DBF8C3" w14:textId="77777777" w:rsidR="00C15E3F" w:rsidRPr="00F86CE0" w:rsidRDefault="00000000">
      <w:pPr>
        <w:jc w:val="center"/>
        <w:rPr>
          <w:rFonts w:ascii="SimHei" w:eastAsia="SimHei" w:hAnsi="SimHei"/>
          <w:b/>
          <w:bCs/>
          <w:sz w:val="32"/>
          <w:szCs w:val="32"/>
        </w:rPr>
      </w:pPr>
      <w:r w:rsidRPr="00F86CE0">
        <w:rPr>
          <w:rFonts w:ascii="SimHei" w:eastAsia="SimHei" w:hAnsi="SimHei" w:hint="eastAsia"/>
          <w:b/>
          <w:bCs/>
          <w:sz w:val="32"/>
          <w:szCs w:val="32"/>
        </w:rPr>
        <w:t>第十届（2</w:t>
      </w:r>
      <w:r w:rsidRPr="00F86CE0">
        <w:rPr>
          <w:rFonts w:ascii="SimHei" w:eastAsia="SimHei" w:hAnsi="SimHei"/>
          <w:b/>
          <w:bCs/>
          <w:sz w:val="32"/>
          <w:szCs w:val="32"/>
        </w:rPr>
        <w:t>02</w:t>
      </w:r>
      <w:r w:rsidRPr="00F86CE0">
        <w:rPr>
          <w:rFonts w:ascii="SimHei" w:eastAsia="SimHei" w:hAnsi="SimHei" w:hint="eastAsia"/>
          <w:b/>
          <w:bCs/>
          <w:sz w:val="32"/>
          <w:szCs w:val="32"/>
        </w:rPr>
        <w:t>5年）中国高校计算机大赛—移动应用创新赛</w:t>
      </w:r>
    </w:p>
    <w:p w14:paraId="0E11205E" w14:textId="7B39E652" w:rsidR="00C15E3F" w:rsidRPr="00F86CE0" w:rsidRDefault="00EF2E1E">
      <w:pPr>
        <w:jc w:val="center"/>
        <w:rPr>
          <w:rFonts w:ascii="SimHei" w:eastAsia="SimHei" w:hAnsi="SimHei"/>
          <w:sz w:val="32"/>
          <w:szCs w:val="44"/>
        </w:rPr>
      </w:pPr>
      <w:r w:rsidRPr="00F86CE0">
        <w:rPr>
          <w:rFonts w:ascii="SimHei" w:eastAsia="SimHei" w:hAnsi="SimHei" w:hint="eastAsia"/>
          <w:sz w:val="32"/>
          <w:szCs w:val="44"/>
        </w:rPr>
        <w:t xml:space="preserve">启迪赛道 </w:t>
      </w:r>
      <w:r w:rsidRPr="00F86CE0">
        <w:rPr>
          <w:rFonts w:ascii="SimHei" w:eastAsia="SimHei" w:hAnsi="SimHei"/>
          <w:sz w:val="32"/>
          <w:szCs w:val="44"/>
        </w:rPr>
        <w:t>(</w:t>
      </w:r>
      <w:r w:rsidRPr="00F86CE0">
        <w:rPr>
          <w:rFonts w:ascii="SimHei" w:eastAsia="SimHei" w:hAnsi="SimHei" w:hint="eastAsia"/>
          <w:sz w:val="32"/>
          <w:szCs w:val="44"/>
        </w:rPr>
        <w:t>本科组</w:t>
      </w:r>
      <w:r w:rsidRPr="00F86CE0">
        <w:rPr>
          <w:rFonts w:ascii="SimHei" w:eastAsia="SimHei" w:hAnsi="SimHei"/>
          <w:sz w:val="32"/>
          <w:szCs w:val="44"/>
        </w:rPr>
        <w:t>)</w:t>
      </w:r>
      <w:r w:rsidRPr="00F86CE0">
        <w:rPr>
          <w:rFonts w:ascii="SimHei" w:eastAsia="SimHei" w:hAnsi="SimHei" w:hint="eastAsia"/>
          <w:sz w:val="32"/>
          <w:szCs w:val="44"/>
        </w:rPr>
        <w:t xml:space="preserve"> 复赛作品说明文档</w:t>
      </w:r>
    </w:p>
    <w:p w14:paraId="72B4FAB9" w14:textId="1C61C1B1" w:rsidR="00D367A4" w:rsidRDefault="00EF2E1E" w:rsidP="00D367A4">
      <w:pPr>
        <w:jc w:val="center"/>
        <w:rPr>
          <w:rFonts w:ascii="SimHei" w:eastAsia="SimHei" w:hAnsi="SimHei"/>
          <w:sz w:val="28"/>
          <w:szCs w:val="28"/>
        </w:rPr>
      </w:pPr>
      <w:r w:rsidRPr="00F86CE0">
        <w:rPr>
          <w:rFonts w:ascii="SimHei" w:eastAsia="SimHei" w:hAnsi="SimHei" w:hint="eastAsia"/>
          <w:sz w:val="28"/>
          <w:szCs w:val="28"/>
        </w:rPr>
        <w:t>团队名：麦金塔斯汀</w:t>
      </w:r>
    </w:p>
    <w:p w14:paraId="5E0B3FE2" w14:textId="4BFF7502" w:rsidR="00972422" w:rsidRPr="00D367A4" w:rsidRDefault="003C17EB" w:rsidP="00972422">
      <w:pPr>
        <w:jc w:val="center"/>
        <w:rPr>
          <w:rFonts w:ascii="Heiti SC Medium" w:eastAsia="Heiti SC Medium" w:hAnsi="Heiti SC Medium"/>
          <w:sz w:val="28"/>
          <w:szCs w:val="28"/>
        </w:rPr>
      </w:pPr>
      <w:r w:rsidRPr="003C17EB">
        <w:rPr>
          <w:rFonts w:ascii="Heiti SC Medium" w:eastAsia="Heiti SC Medium" w:hAnsi="Heiti SC Medium"/>
          <w:noProof/>
          <w:sz w:val="28"/>
          <w:szCs w:val="28"/>
        </w:rPr>
        <w:drawing>
          <wp:inline distT="0" distB="0" distL="0" distR="0" wp14:anchorId="2238B1FC" wp14:editId="51514BB7">
            <wp:extent cx="3264494" cy="998621"/>
            <wp:effectExtent l="0" t="0" r="0" b="5080"/>
            <wp:docPr id="500864069" name="Picture 1" descr="A blue c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64069" name="Picture 1" descr="A blue card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0242" cy="100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6DB0" w14:textId="0C81D9C9" w:rsidR="00C15E3F" w:rsidRPr="00E01021" w:rsidRDefault="00000000" w:rsidP="00E01021">
      <w:pPr>
        <w:pStyle w:val="ListParagraph"/>
      </w:pPr>
      <w:r w:rsidRPr="00E01021">
        <w:rPr>
          <w:rFonts w:hint="eastAsia"/>
        </w:rPr>
        <w:t>问题背景与用户分析</w:t>
      </w:r>
    </w:p>
    <w:tbl>
      <w:tblPr>
        <w:tblStyle w:val="TableGrid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8290"/>
      </w:tblGrid>
      <w:tr w:rsidR="00D45290" w14:paraId="543501F8" w14:textId="77777777" w:rsidTr="00D45290">
        <w:tc>
          <w:tcPr>
            <w:tcW w:w="8290" w:type="dxa"/>
          </w:tcPr>
          <w:p w14:paraId="5CAC2C86" w14:textId="4D1A6F6F" w:rsidR="00D45290" w:rsidRPr="0004000E" w:rsidRDefault="0004000E" w:rsidP="0004000E">
            <w:pPr>
              <w:rPr>
                <w:rFonts w:ascii="SimSun" w:eastAsia="SimSun" w:hAnsi="SimSun"/>
              </w:rPr>
            </w:pPr>
            <w:r w:rsidRPr="0004000E">
              <w:rPr>
                <w:rFonts w:ascii="SimSun" w:eastAsia="SimSun" w:hAnsi="SimSun"/>
              </w:rPr>
              <w:t xml:space="preserve">自 </w:t>
            </w:r>
            <w:r w:rsidRPr="0004000E">
              <w:rPr>
                <w:rFonts w:ascii="Times New Roman" w:eastAsia="SimSun" w:hAnsi="Times New Roman" w:cs="Times New Roman"/>
              </w:rPr>
              <w:t>WWDC 2023 Vision Pro</w:t>
            </w:r>
            <w:r w:rsidRPr="0004000E">
              <w:rPr>
                <w:rFonts w:ascii="SimSun" w:eastAsia="SimSun" w:hAnsi="SimSun"/>
              </w:rPr>
              <w:t xml:space="preserve"> 发布以来，虚拟现实应用蓬勃发展，但高昂的设备成本让不少用户望而却步。为此，我们基于 </w:t>
            </w:r>
            <w:r w:rsidRPr="0004000E">
              <w:rPr>
                <w:rFonts w:ascii="Times New Roman" w:eastAsia="SimSun" w:hAnsi="Times New Roman" w:cs="Times New Roman"/>
              </w:rPr>
              <w:t>iOS/iPadOS</w:t>
            </w:r>
            <w:r w:rsidRPr="0004000E">
              <w:rPr>
                <w:rFonts w:ascii="SimSun" w:eastAsia="SimSun" w:hAnsi="SimSun"/>
              </w:rPr>
              <w:t xml:space="preserve"> 的混合现实技术，打造了一种低成本且富有沉浸感的元宇宙体验</w:t>
            </w:r>
            <w:r>
              <w:rPr>
                <w:rFonts w:ascii="SimSun" w:eastAsia="SimSun" w:hAnsi="SimSun"/>
              </w:rPr>
              <w:t xml:space="preserve"> -- </w:t>
            </w:r>
            <w:r w:rsidRPr="0004000E">
              <w:rPr>
                <w:rStyle w:val="s1"/>
                <w:rFonts w:ascii="Times New Roman" w:eastAsia="SimSun" w:hAnsi="Times New Roman" w:cs="Times New Roman"/>
              </w:rPr>
              <w:t>Lost Anchor</w:t>
            </w:r>
            <w:r w:rsidRPr="0004000E">
              <w:rPr>
                <w:rFonts w:ascii="SimSun" w:eastAsia="SimSun" w:hAnsi="SimSun"/>
              </w:rPr>
              <w:t>。其灵感来自游戏《死亡搁浅》中富有人情味的“点赞留言”系统。我们将这一理念抽象并拓展至现实世界，让用户能在真实场景中留下足迹与鼓励。通过增强现实技术，</w:t>
            </w:r>
            <w:r w:rsidRPr="0004000E">
              <w:rPr>
                <w:rFonts w:ascii="Times New Roman" w:eastAsia="SimSun" w:hAnsi="Times New Roman" w:cs="Times New Roman"/>
              </w:rPr>
              <w:t>Lost Anchor</w:t>
            </w:r>
            <w:r w:rsidRPr="0004000E">
              <w:rPr>
                <w:rFonts w:ascii="SimSun" w:eastAsia="SimSun" w:hAnsi="SimSun"/>
              </w:rPr>
              <w:t xml:space="preserve"> 不仅增添了探索世界的趣味，也在无形中拉近了人与人之间的情感距离</w:t>
            </w:r>
            <w:r w:rsidRPr="0004000E">
              <w:rPr>
                <w:rFonts w:ascii="SimSun" w:eastAsia="SimSun" w:hAnsi="SimSun" w:cs="SimSun" w:hint="eastAsia"/>
              </w:rPr>
              <w:t>。</w:t>
            </w:r>
          </w:p>
        </w:tc>
      </w:tr>
    </w:tbl>
    <w:p w14:paraId="482B266B" w14:textId="0A402767" w:rsidR="00FC2D49" w:rsidRDefault="00972422" w:rsidP="004D47CB">
      <w:pPr>
        <w:jc w:val="center"/>
        <w:rPr>
          <w:rFonts w:ascii="SimSun" w:eastAsia="SimSun" w:hAnsi="SimSun"/>
          <w:sz w:val="24"/>
        </w:rPr>
      </w:pPr>
      <w:r w:rsidRPr="00972422">
        <w:rPr>
          <w:rFonts w:ascii="SimSun" w:eastAsia="SimSun" w:hAnsi="SimSun"/>
          <w:noProof/>
          <w:sz w:val="24"/>
        </w:rPr>
        <w:drawing>
          <wp:inline distT="0" distB="0" distL="0" distR="0" wp14:anchorId="5A3462F3" wp14:editId="613B53D7">
            <wp:extent cx="5270500" cy="2387600"/>
            <wp:effectExtent l="0" t="0" r="0" b="0"/>
            <wp:docPr id="2073307826" name="Picture 1" descr="A computer and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07826" name="Picture 1" descr="A computer and a phone&#10;&#10;AI-generated content may be incorrect."/>
                    <pic:cNvPicPr/>
                  </pic:nvPicPr>
                  <pic:blipFill rotWithShape="1">
                    <a:blip r:embed="rId6"/>
                    <a:srcRect b="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E9C12" w14:textId="77777777" w:rsidR="00972422" w:rsidRDefault="00972422" w:rsidP="00E063F7">
      <w:pPr>
        <w:rPr>
          <w:rFonts w:ascii="SimSun" w:eastAsia="SimSun" w:hAnsi="SimSun"/>
          <w:sz w:val="24"/>
        </w:rPr>
      </w:pPr>
    </w:p>
    <w:p w14:paraId="1593F435" w14:textId="77777777" w:rsidR="003942FF" w:rsidRPr="00E01021" w:rsidRDefault="003942FF" w:rsidP="004D47CB">
      <w:pPr>
        <w:jc w:val="center"/>
        <w:rPr>
          <w:rFonts w:ascii="SimSun" w:eastAsia="SimSun" w:hAnsi="SimSun"/>
          <w:sz w:val="24"/>
        </w:rPr>
      </w:pPr>
    </w:p>
    <w:p w14:paraId="307279C7" w14:textId="6C8CA8B1" w:rsidR="00C15E3F" w:rsidRPr="004D47CB" w:rsidRDefault="00000000" w:rsidP="00F86CE0">
      <w:pPr>
        <w:rPr>
          <w:rFonts w:ascii="SimSun" w:eastAsia="SimSun" w:hAnsi="SimSun"/>
          <w:b/>
          <w:bCs/>
          <w:sz w:val="24"/>
        </w:rPr>
      </w:pPr>
      <w:r w:rsidRPr="004D47CB">
        <w:rPr>
          <w:rFonts w:ascii="SimSun" w:eastAsia="SimSun" w:hAnsi="SimSun" w:hint="eastAsia"/>
          <w:b/>
          <w:bCs/>
          <w:sz w:val="24"/>
        </w:rPr>
        <w:t>2、相关竞品分析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8290"/>
      </w:tblGrid>
      <w:tr w:rsidR="004D47CB" w:rsidRPr="004D47CB" w14:paraId="4D0F0240" w14:textId="77777777" w:rsidTr="004D47CB">
        <w:tc>
          <w:tcPr>
            <w:tcW w:w="829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5A7EC9C2" w14:textId="42146212" w:rsidR="004D47CB" w:rsidRPr="004D47CB" w:rsidRDefault="004D47CB" w:rsidP="00B42695">
            <w:pPr>
              <w:rPr>
                <w:rFonts w:ascii="SimSun" w:eastAsia="SimSun" w:hAnsi="SimSun"/>
                <w:szCs w:val="21"/>
              </w:rPr>
            </w:pPr>
            <w:r w:rsidRPr="004D47CB">
              <w:rPr>
                <w:rFonts w:ascii="SimSun" w:eastAsia="SimSun" w:hAnsi="SimSun" w:hint="eastAsia"/>
                <w:szCs w:val="21"/>
              </w:rPr>
              <w:t>硬件上当前市面如</w:t>
            </w:r>
            <w:r w:rsidRPr="004D47CB">
              <w:rPr>
                <w:rFonts w:ascii="Times New Roman" w:eastAsia="SimSun" w:hAnsi="Times New Roman" w:cs="Times New Roman"/>
                <w:szCs w:val="21"/>
              </w:rPr>
              <w:t>Meta Quest</w:t>
            </w:r>
            <w:r w:rsidRPr="004D47CB">
              <w:rPr>
                <w:rFonts w:ascii="SimSun" w:eastAsia="SimSun" w:hAnsi="SimSun" w:hint="eastAsia"/>
                <w:szCs w:val="21"/>
              </w:rPr>
              <w:t>和</w:t>
            </w:r>
            <w:r w:rsidRPr="004D47CB">
              <w:rPr>
                <w:rFonts w:ascii="Times New Roman" w:eastAsia="SimSun" w:hAnsi="Times New Roman" w:cs="Times New Roman"/>
                <w:szCs w:val="21"/>
              </w:rPr>
              <w:t>Vision Pro</w:t>
            </w:r>
            <w:r w:rsidRPr="004D47CB">
              <w:rPr>
                <w:rFonts w:ascii="SimSun" w:eastAsia="SimSun" w:hAnsi="SimSun" w:hint="eastAsia"/>
                <w:szCs w:val="21"/>
              </w:rPr>
              <w:t>等产品虽提供沉浸式体验，但均高度依赖昂贵的</w:t>
            </w:r>
            <w:r w:rsidRPr="004D47CB">
              <w:rPr>
                <w:rFonts w:ascii="Times New Roman" w:eastAsia="SimSun" w:hAnsi="Times New Roman" w:cs="Times New Roman"/>
                <w:szCs w:val="21"/>
              </w:rPr>
              <w:t>VR</w:t>
            </w:r>
            <w:r w:rsidRPr="004D47CB">
              <w:rPr>
                <w:rFonts w:ascii="SimSun" w:eastAsia="SimSun" w:hAnsi="SimSun" w:hint="eastAsia"/>
                <w:szCs w:val="21"/>
              </w:rPr>
              <w:t>设备，用户参与门槛高，适用场景受限。同时，这类产品更加注重视觉效果，忽视了人与人的社交情感连接。软件上区别于其他</w:t>
            </w:r>
            <w:r w:rsidRPr="004D47CB">
              <w:rPr>
                <w:rFonts w:ascii="Times New Roman" w:eastAsia="SimSun" w:hAnsi="Times New Roman" w:cs="Times New Roman"/>
                <w:szCs w:val="21"/>
              </w:rPr>
              <w:t>App</w:t>
            </w:r>
            <w:r w:rsidRPr="004D47CB">
              <w:rPr>
                <w:rFonts w:ascii="SimSun" w:eastAsia="SimSun" w:hAnsi="SimSun" w:hint="eastAsia"/>
                <w:szCs w:val="21"/>
              </w:rPr>
              <w:t>开发理念，</w:t>
            </w:r>
            <w:r w:rsidRPr="004D47CB">
              <w:rPr>
                <w:rFonts w:ascii="Times New Roman" w:eastAsia="SimSun" w:hAnsi="Times New Roman" w:cs="Times New Roman"/>
                <w:szCs w:val="21"/>
              </w:rPr>
              <w:t>Lost Anchor</w:t>
            </w:r>
            <w:r w:rsidRPr="004D47CB">
              <w:rPr>
                <w:rFonts w:ascii="SimSun" w:eastAsia="SimSun" w:hAnsi="SimSun" w:hint="eastAsia"/>
                <w:szCs w:val="21"/>
              </w:rPr>
              <w:t xml:space="preserve">以 </w:t>
            </w:r>
            <w:r w:rsidRPr="004D47CB">
              <w:rPr>
                <w:rFonts w:ascii="Times New Roman" w:eastAsia="SimSun" w:hAnsi="Times New Roman" w:cs="Times New Roman"/>
                <w:szCs w:val="21"/>
              </w:rPr>
              <w:t>iPhone/iPad</w:t>
            </w:r>
            <w:r w:rsidRPr="004D47CB">
              <w:rPr>
                <w:rFonts w:ascii="SimSun" w:eastAsia="SimSun" w:hAnsi="SimSun" w:hint="eastAsia"/>
                <w:szCs w:val="21"/>
              </w:rPr>
              <w:t xml:space="preserve"> 为载体，打造低成本、易普及的混合现实体验，融合“锚点”点赞留言系统，在现实世界中建立情感共鸣，填补了大众虚拟旅行中“人”的维度空白，也在技术实现和社会价值之间找到独特的平衡。</w:t>
            </w:r>
          </w:p>
        </w:tc>
      </w:tr>
    </w:tbl>
    <w:p w14:paraId="383688F1" w14:textId="052EA601" w:rsidR="00C15E3F" w:rsidRDefault="00E063F7" w:rsidP="00E063F7">
      <w:pPr>
        <w:jc w:val="center"/>
        <w:rPr>
          <w:rFonts w:ascii="SimSun" w:eastAsia="SimSun" w:hAnsi="SimSun"/>
          <w:sz w:val="24"/>
        </w:rPr>
      </w:pPr>
      <w:r w:rsidRPr="00E063F7">
        <w:rPr>
          <w:rFonts w:ascii="SimSun" w:eastAsia="SimSun" w:hAnsi="SimSun"/>
          <w:noProof/>
          <w:sz w:val="24"/>
        </w:rPr>
        <w:lastRenderedPageBreak/>
        <w:drawing>
          <wp:inline distT="0" distB="0" distL="0" distR="0" wp14:anchorId="6038913E" wp14:editId="5E632203">
            <wp:extent cx="3502800" cy="2325600"/>
            <wp:effectExtent l="0" t="0" r="2540" b="0"/>
            <wp:docPr id="1566250143" name="Picture 1" descr="A person and person wearing virtual reality gog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50143" name="Picture 1" descr="A person and person wearing virtual reality goggle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28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6796" w14:textId="77777777" w:rsidR="00E063F7" w:rsidRPr="00E01021" w:rsidRDefault="00E063F7" w:rsidP="00E063F7">
      <w:pPr>
        <w:jc w:val="center"/>
        <w:rPr>
          <w:rFonts w:ascii="SimSun" w:eastAsia="SimSun" w:hAnsi="SimSun"/>
          <w:sz w:val="24"/>
        </w:rPr>
      </w:pPr>
    </w:p>
    <w:p w14:paraId="15C3D9DE" w14:textId="3F1470D7" w:rsidR="00C15E3F" w:rsidRPr="003942FF" w:rsidRDefault="00000000" w:rsidP="00F86CE0">
      <w:pPr>
        <w:rPr>
          <w:rFonts w:ascii="SimSun" w:eastAsia="SimSun" w:hAnsi="SimSun"/>
          <w:b/>
          <w:bCs/>
          <w:sz w:val="24"/>
        </w:rPr>
      </w:pPr>
      <w:r w:rsidRPr="003942FF">
        <w:rPr>
          <w:rFonts w:ascii="SimSun" w:eastAsia="SimSun" w:hAnsi="SimSun"/>
          <w:b/>
          <w:bCs/>
          <w:sz w:val="24"/>
        </w:rPr>
        <w:t>3</w:t>
      </w:r>
      <w:r w:rsidRPr="003942FF">
        <w:rPr>
          <w:rFonts w:ascii="SimSun" w:eastAsia="SimSun" w:hAnsi="SimSun" w:hint="eastAsia"/>
          <w:b/>
          <w:bCs/>
          <w:sz w:val="24"/>
        </w:rPr>
        <w:t>、可行性分析</w:t>
      </w:r>
    </w:p>
    <w:tbl>
      <w:tblPr>
        <w:tblStyle w:val="TableGrid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8290"/>
      </w:tblGrid>
      <w:tr w:rsidR="003942FF" w:rsidRPr="003942FF" w14:paraId="01B67C5F" w14:textId="77777777" w:rsidTr="003942FF">
        <w:tc>
          <w:tcPr>
            <w:tcW w:w="8290" w:type="dxa"/>
          </w:tcPr>
          <w:p w14:paraId="11624324" w14:textId="714E9978" w:rsidR="00E063F7" w:rsidRPr="003942FF" w:rsidRDefault="003942FF" w:rsidP="00924548">
            <w:pPr>
              <w:rPr>
                <w:rFonts w:ascii="SimSun" w:eastAsia="SimSun" w:hAnsi="SimSun"/>
                <w:szCs w:val="21"/>
              </w:rPr>
            </w:pPr>
            <w:r w:rsidRPr="003942FF">
              <w:rPr>
                <w:rFonts w:ascii="SimSun" w:eastAsia="SimSun" w:hAnsi="SimSun" w:hint="eastAsia"/>
                <w:szCs w:val="21"/>
              </w:rPr>
              <w:t>基于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WWDC 2023</w:t>
            </w:r>
            <w:r w:rsidRPr="003942FF">
              <w:rPr>
                <w:rFonts w:ascii="SimSun" w:eastAsia="SimSun" w:hAnsi="SimSun" w:hint="eastAsia"/>
                <w:szCs w:val="21"/>
              </w:rPr>
              <w:t>以来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Swift</w:t>
            </w:r>
            <w:r w:rsidRPr="003942FF">
              <w:rPr>
                <w:rFonts w:ascii="SimSun" w:eastAsia="SimSun" w:hAnsi="SimSun"/>
                <w:szCs w:val="21"/>
              </w:rPr>
              <w:t>(</w:t>
            </w:r>
            <w:r w:rsidRPr="003942FF">
              <w:rPr>
                <w:rFonts w:ascii="SimSun" w:eastAsia="SimSun" w:hAnsi="SimSun" w:hint="eastAsia"/>
                <w:szCs w:val="21"/>
              </w:rPr>
              <w:t>语言特性</w:t>
            </w:r>
            <w:r w:rsidRPr="003942FF">
              <w:rPr>
                <w:rFonts w:ascii="SimSun" w:eastAsia="SimSun" w:hAnsi="SimSun"/>
                <w:szCs w:val="21"/>
              </w:rPr>
              <w:t>)</w:t>
            </w:r>
            <w:r w:rsidRPr="003942FF">
              <w:rPr>
                <w:rFonts w:ascii="SimSun" w:eastAsia="SimSun" w:hAnsi="SimSun" w:hint="eastAsia"/>
                <w:szCs w:val="21"/>
              </w:rPr>
              <w:t>、</w:t>
            </w:r>
            <w:proofErr w:type="spellStart"/>
            <w:r w:rsidRPr="003942FF">
              <w:rPr>
                <w:rFonts w:ascii="Times New Roman" w:eastAsia="SimSun" w:hAnsi="Times New Roman" w:cs="Times New Roman"/>
                <w:szCs w:val="21"/>
              </w:rPr>
              <w:t>RealityKit</w:t>
            </w:r>
            <w:proofErr w:type="spellEnd"/>
            <w:r w:rsidRPr="003942FF">
              <w:rPr>
                <w:rFonts w:ascii="SimSun" w:eastAsia="SimSun" w:hAnsi="SimSun" w:hint="eastAsia"/>
                <w:szCs w:val="21"/>
              </w:rPr>
              <w:t>和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ARKit</w:t>
            </w:r>
            <w:r w:rsidRPr="003942FF">
              <w:rPr>
                <w:rFonts w:ascii="SimSun" w:eastAsia="SimSun" w:hAnsi="SimSun" w:hint="eastAsia"/>
                <w:szCs w:val="21"/>
              </w:rPr>
              <w:t>的持续进化，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Lost</w:t>
            </w:r>
            <w:r w:rsidRPr="003942FF">
              <w:rPr>
                <w:rFonts w:ascii="SimSun" w:eastAsia="SimSun" w:hAnsi="SimSun"/>
                <w:szCs w:val="21"/>
              </w:rPr>
              <w:t xml:space="preserve"> 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Anchor</w:t>
            </w:r>
            <w:r w:rsidRPr="003942FF">
              <w:rPr>
                <w:rFonts w:ascii="SimSun" w:eastAsia="SimSun" w:hAnsi="SimSun" w:hint="eastAsia"/>
                <w:szCs w:val="21"/>
              </w:rPr>
              <w:t>已成功在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iPhone</w:t>
            </w:r>
            <w:r w:rsidRPr="003942FF">
              <w:rPr>
                <w:rFonts w:ascii="SimSun" w:eastAsia="SimSun" w:hAnsi="SimSun" w:hint="eastAsia"/>
                <w:szCs w:val="21"/>
              </w:rPr>
              <w:t>上实现沉浸式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AR</w:t>
            </w:r>
            <w:r w:rsidRPr="003942FF">
              <w:rPr>
                <w:rFonts w:ascii="SimSun" w:eastAsia="SimSun" w:hAnsi="SimSun" w:hint="eastAsia"/>
                <w:szCs w:val="21"/>
              </w:rPr>
              <w:t>体验。通过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ARKit</w:t>
            </w:r>
            <w:r w:rsidRPr="003942FF">
              <w:rPr>
                <w:rFonts w:ascii="SimSun" w:eastAsia="SimSun" w:hAnsi="SimSun" w:hint="eastAsia"/>
                <w:szCs w:val="21"/>
              </w:rPr>
              <w:t>的平面检测与空间锚点功能，用户可以在真实场景中放置虚拟模型“锚点”并留下留言信息；搭配</w:t>
            </w:r>
            <w:proofErr w:type="spellStart"/>
            <w:r w:rsidRPr="003942FF">
              <w:rPr>
                <w:rFonts w:ascii="Times New Roman" w:eastAsia="SimSun" w:hAnsi="Times New Roman" w:cs="Times New Roman"/>
                <w:szCs w:val="21"/>
              </w:rPr>
              <w:t>RealityKit</w:t>
            </w:r>
            <w:proofErr w:type="spellEnd"/>
            <w:r w:rsidRPr="003942FF">
              <w:rPr>
                <w:rFonts w:ascii="SimSun" w:eastAsia="SimSun" w:hAnsi="SimSun" w:hint="eastAsia"/>
                <w:szCs w:val="21"/>
              </w:rPr>
              <w:t>支持的实体管理与组件系统，实现模型旁文字</w:t>
            </w:r>
            <w:r w:rsidRPr="003942FF">
              <w:rPr>
                <w:rFonts w:ascii="SimSun" w:eastAsia="SimSun" w:hAnsi="SimSun"/>
                <w:szCs w:val="21"/>
              </w:rPr>
              <w:t>(</w:t>
            </w:r>
            <w:r w:rsidRPr="003942FF">
              <w:rPr>
                <w:rFonts w:ascii="SimSun" w:eastAsia="SimSun" w:hAnsi="SimSun" w:hint="eastAsia"/>
                <w:szCs w:val="21"/>
              </w:rPr>
              <w:t>地理信息</w:t>
            </w:r>
            <w:r w:rsidRPr="003942FF">
              <w:rPr>
                <w:rFonts w:ascii="SimSun" w:eastAsia="SimSun" w:hAnsi="SimSun"/>
                <w:szCs w:val="21"/>
              </w:rPr>
              <w:t>)</w:t>
            </w:r>
            <w:r w:rsidRPr="003942FF">
              <w:rPr>
                <w:rFonts w:ascii="SimSun" w:eastAsia="SimSun" w:hAnsi="SimSun" w:hint="eastAsia"/>
                <w:szCs w:val="21"/>
              </w:rPr>
              <w:t xml:space="preserve"> 浮现，并基于小型数据库导入对应互动评论等内容。地图部分采用</w:t>
            </w:r>
            <w:proofErr w:type="spellStart"/>
            <w:r w:rsidRPr="003942FF">
              <w:rPr>
                <w:rFonts w:ascii="Times New Roman" w:eastAsia="SimSun" w:hAnsi="Times New Roman" w:cs="Times New Roman"/>
                <w:szCs w:val="21"/>
              </w:rPr>
              <w:t>MapKit</w:t>
            </w:r>
            <w:proofErr w:type="spellEnd"/>
            <w:r w:rsidRPr="003942FF">
              <w:rPr>
                <w:rFonts w:ascii="SimSun" w:eastAsia="SimSun" w:hAnsi="SimSun" w:hint="eastAsia"/>
                <w:szCs w:val="21"/>
              </w:rPr>
              <w:t>渲染与</w:t>
            </w:r>
            <w:proofErr w:type="spellStart"/>
            <w:r w:rsidRPr="003942FF">
              <w:rPr>
                <w:rFonts w:ascii="Times New Roman" w:eastAsia="SimSun" w:hAnsi="Times New Roman" w:cs="Times New Roman"/>
                <w:szCs w:val="21"/>
              </w:rPr>
              <w:t>CoreLocation</w:t>
            </w:r>
            <w:proofErr w:type="spellEnd"/>
            <w:r w:rsidRPr="003942FF">
              <w:rPr>
                <w:rFonts w:ascii="SimSun" w:eastAsia="SimSun" w:hAnsi="SimSun" w:hint="eastAsia"/>
                <w:szCs w:val="21"/>
              </w:rPr>
              <w:t>定位结合，通过反向解析地址实现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AR</w:t>
            </w:r>
            <w:r w:rsidRPr="003942FF">
              <w:rPr>
                <w:rFonts w:ascii="SimSun" w:eastAsia="SimSun" w:hAnsi="SimSun" w:hint="eastAsia"/>
                <w:szCs w:val="21"/>
              </w:rPr>
              <w:t>场景与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GPS</w:t>
            </w:r>
            <w:r w:rsidRPr="003942FF">
              <w:rPr>
                <w:rFonts w:ascii="SimSun" w:eastAsia="SimSun" w:hAnsi="SimSun" w:hint="eastAsia"/>
                <w:szCs w:val="21"/>
              </w:rPr>
              <w:t>地理位置的精确映射。</w:t>
            </w:r>
            <w:proofErr w:type="spellStart"/>
            <w:r w:rsidRPr="003942FF">
              <w:rPr>
                <w:rFonts w:ascii="Times New Roman" w:eastAsia="SimSun" w:hAnsi="Times New Roman" w:cs="Times New Roman"/>
                <w:szCs w:val="21"/>
              </w:rPr>
              <w:t>SwiftUI</w:t>
            </w:r>
            <w:proofErr w:type="spellEnd"/>
            <w:r w:rsidRPr="003942FF">
              <w:rPr>
                <w:rFonts w:ascii="SimSun" w:eastAsia="SimSun" w:hAnsi="SimSun" w:hint="eastAsia"/>
                <w:szCs w:val="21"/>
              </w:rPr>
              <w:t>的改进保证了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UI</w:t>
            </w:r>
            <w:r w:rsidRPr="003942FF">
              <w:rPr>
                <w:rFonts w:ascii="SimSun" w:eastAsia="SimSun" w:hAnsi="SimSun" w:hint="eastAsia"/>
                <w:szCs w:val="21"/>
              </w:rPr>
              <w:t>与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AR</w:t>
            </w:r>
            <w:r w:rsidRPr="003942FF">
              <w:rPr>
                <w:rFonts w:ascii="SimSun" w:eastAsia="SimSun" w:hAnsi="SimSun" w:hint="eastAsia"/>
                <w:szCs w:val="21"/>
              </w:rPr>
              <w:t>内容的无缝衔接，使用户界面更自然地叠加到现实之中。整体方案运行流畅、系统最低兼容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iOS16</w:t>
            </w:r>
            <w:r w:rsidRPr="003942FF">
              <w:rPr>
                <w:rFonts w:ascii="SimSun" w:eastAsia="SimSun" w:hAnsi="SimSun" w:hint="eastAsia"/>
                <w:szCs w:val="21"/>
              </w:rPr>
              <w:t>、设备普适，避开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VR</w:t>
            </w:r>
            <w:r w:rsidRPr="003942FF">
              <w:rPr>
                <w:rFonts w:ascii="SimSun" w:eastAsia="SimSun" w:hAnsi="SimSun" w:hint="eastAsia"/>
                <w:szCs w:val="21"/>
              </w:rPr>
              <w:t>设备依赖，以低成本实现高质量</w:t>
            </w:r>
            <w:r w:rsidRPr="003942FF">
              <w:rPr>
                <w:rFonts w:ascii="Times New Roman" w:eastAsia="SimSun" w:hAnsi="Times New Roman" w:cs="Times New Roman"/>
                <w:szCs w:val="21"/>
              </w:rPr>
              <w:t>AR</w:t>
            </w:r>
            <w:r w:rsidRPr="003942FF">
              <w:rPr>
                <w:rFonts w:ascii="SimSun" w:eastAsia="SimSun" w:hAnsi="SimSun" w:hint="eastAsia"/>
                <w:szCs w:val="21"/>
              </w:rPr>
              <w:t>应用，具备出色的落地与推广能力。</w:t>
            </w:r>
          </w:p>
        </w:tc>
      </w:tr>
    </w:tbl>
    <w:p w14:paraId="4490E097" w14:textId="77777777" w:rsidR="003C17EB" w:rsidRDefault="003C17EB" w:rsidP="00E063F7">
      <w:pPr>
        <w:jc w:val="center"/>
        <w:rPr>
          <w:rFonts w:ascii="SimSun" w:eastAsia="SimSun" w:hAnsi="SimSun"/>
          <w:szCs w:val="21"/>
        </w:rPr>
      </w:pPr>
    </w:p>
    <w:p w14:paraId="39A1A028" w14:textId="24D79C6F" w:rsidR="00C15E3F" w:rsidRPr="003942FF" w:rsidRDefault="00667672" w:rsidP="00E063F7">
      <w:pPr>
        <w:jc w:val="center"/>
        <w:rPr>
          <w:rFonts w:ascii="SimSun" w:eastAsia="SimSun" w:hAnsi="SimSun"/>
          <w:szCs w:val="21"/>
        </w:rPr>
      </w:pPr>
      <w:r w:rsidRPr="00667672">
        <w:rPr>
          <w:rFonts w:ascii="SimSun" w:eastAsia="SimSun" w:hAnsi="SimSun"/>
          <w:szCs w:val="21"/>
        </w:rPr>
        <w:drawing>
          <wp:inline distT="0" distB="0" distL="0" distR="0" wp14:anchorId="7E992311" wp14:editId="1FEEF0CF">
            <wp:extent cx="3503776" cy="1778061"/>
            <wp:effectExtent l="0" t="0" r="1905" b="0"/>
            <wp:docPr id="81542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239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6241" cy="18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ED24" w14:textId="77777777" w:rsidR="00C15E3F" w:rsidRPr="00E01021" w:rsidRDefault="00C15E3F" w:rsidP="00F86CE0">
      <w:pPr>
        <w:rPr>
          <w:rFonts w:ascii="SimSun" w:eastAsia="SimSun" w:hAnsi="SimSun"/>
          <w:sz w:val="24"/>
        </w:rPr>
      </w:pPr>
    </w:p>
    <w:p w14:paraId="45218F36" w14:textId="0E39BC67" w:rsidR="00C15E3F" w:rsidRPr="003C17EB" w:rsidRDefault="00000000" w:rsidP="00F86CE0">
      <w:pPr>
        <w:rPr>
          <w:rFonts w:ascii="SimSun" w:eastAsia="SimSun" w:hAnsi="SimSun"/>
          <w:b/>
          <w:bCs/>
          <w:sz w:val="24"/>
        </w:rPr>
      </w:pPr>
      <w:r w:rsidRPr="003C17EB">
        <w:rPr>
          <w:rFonts w:ascii="SimSun" w:eastAsia="SimSun" w:hAnsi="SimSun"/>
          <w:b/>
          <w:bCs/>
          <w:sz w:val="24"/>
        </w:rPr>
        <w:t>4</w:t>
      </w:r>
      <w:r w:rsidRPr="003C17EB">
        <w:rPr>
          <w:rFonts w:ascii="SimSun" w:eastAsia="SimSun" w:hAnsi="SimSun" w:hint="eastAsia"/>
          <w:b/>
          <w:bCs/>
          <w:sz w:val="24"/>
        </w:rPr>
        <w:t>、App创新点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C17EB" w:rsidRPr="003C17EB" w14:paraId="757A63D6" w14:textId="77777777" w:rsidTr="003C17EB">
        <w:tc>
          <w:tcPr>
            <w:tcW w:w="829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64DFB6F3" w14:textId="6D826E45" w:rsidR="003C17EB" w:rsidRPr="003C17EB" w:rsidRDefault="003C17EB" w:rsidP="00353AEA">
            <w:pPr>
              <w:rPr>
                <w:rFonts w:ascii="SimSun" w:eastAsia="SimSun" w:hAnsi="SimSun"/>
                <w:szCs w:val="21"/>
              </w:rPr>
            </w:pPr>
            <w:r w:rsidRPr="003C17EB">
              <w:rPr>
                <w:rFonts w:ascii="Times New Roman" w:eastAsia="SimSun" w:hAnsi="Times New Roman" w:cs="Times New Roman"/>
                <w:szCs w:val="21"/>
              </w:rPr>
              <w:t>Lost Anchor</w:t>
            </w:r>
            <w:r w:rsidRPr="003C17EB">
              <w:rPr>
                <w:rFonts w:ascii="SimSun" w:eastAsia="SimSun" w:hAnsi="SimSun" w:hint="eastAsia"/>
                <w:szCs w:val="21"/>
              </w:rPr>
              <w:t>的核心创新在于突破传统虚拟现实对高端设备的依赖，利用</w:t>
            </w:r>
            <w:r w:rsidRPr="003C17EB">
              <w:rPr>
                <w:rFonts w:ascii="Times New Roman" w:eastAsia="SimSun" w:hAnsi="Times New Roman" w:cs="Times New Roman"/>
                <w:szCs w:val="21"/>
              </w:rPr>
              <w:t>iPhone/iPad</w:t>
            </w:r>
            <w:r w:rsidRPr="003C17EB">
              <w:rPr>
                <w:rFonts w:ascii="SimSun" w:eastAsia="SimSun" w:hAnsi="SimSun" w:hint="eastAsia"/>
                <w:szCs w:val="21"/>
              </w:rPr>
              <w:t xml:space="preserve"> 强大的混合现实能力，实现低成本、易上手的沉浸式元宇宙体验。我们将现实地图与虚拟交互深度融合，通过</w:t>
            </w:r>
            <w:r w:rsidRPr="003C17EB">
              <w:rPr>
                <w:rFonts w:ascii="Times New Roman" w:eastAsia="SimSun" w:hAnsi="Times New Roman" w:cs="Times New Roman"/>
                <w:szCs w:val="21"/>
              </w:rPr>
              <w:t>AR</w:t>
            </w:r>
            <w:r w:rsidRPr="003C17EB">
              <w:rPr>
                <w:rFonts w:ascii="SimSun" w:eastAsia="SimSun" w:hAnsi="SimSun" w:hint="eastAsia"/>
                <w:szCs w:val="21"/>
              </w:rPr>
              <w:t>空间锚点技术，让用户在真实世界中留下专属“足迹”和鼓励，延续并升级游戏《死亡搁浅》中“点赞留言”的人文情怀。不同于单纯的虚拟导览，</w:t>
            </w:r>
            <w:r w:rsidRPr="003C17EB">
              <w:rPr>
                <w:rFonts w:ascii="Times New Roman" w:eastAsia="SimSun" w:hAnsi="Times New Roman" w:cs="Times New Roman"/>
                <w:szCs w:val="21"/>
              </w:rPr>
              <w:t>Lost Anchor</w:t>
            </w:r>
            <w:r w:rsidRPr="003C17EB">
              <w:rPr>
                <w:rFonts w:ascii="SimSun" w:eastAsia="SimSun" w:hAnsi="SimSun" w:hint="eastAsia"/>
                <w:szCs w:val="21"/>
              </w:rPr>
              <w:t>赋予每个现实地点独特的情感意义和社交连接，激发探索欲望与人际互动</w:t>
            </w:r>
            <w:r>
              <w:rPr>
                <w:rFonts w:ascii="SimSun" w:eastAsia="SimSun" w:hAnsi="SimSun" w:hint="eastAsia"/>
                <w:szCs w:val="21"/>
              </w:rPr>
              <w:t>。</w:t>
            </w:r>
            <w:r w:rsidRPr="003C17EB">
              <w:rPr>
                <w:rFonts w:ascii="SimSun" w:eastAsia="SimSun" w:hAnsi="SimSun" w:hint="eastAsia"/>
                <w:szCs w:val="21"/>
              </w:rPr>
              <w:t>同时兼顾定位导航和点赞评论等实用功能，实现流畅自然的界面与</w:t>
            </w:r>
            <w:r w:rsidRPr="003C17EB">
              <w:rPr>
                <w:rFonts w:ascii="Times New Roman" w:eastAsia="SimSun" w:hAnsi="Times New Roman" w:cs="Times New Roman"/>
                <w:szCs w:val="21"/>
              </w:rPr>
              <w:t>AR</w:t>
            </w:r>
            <w:r w:rsidRPr="003C17EB">
              <w:rPr>
                <w:rFonts w:ascii="SimSun" w:eastAsia="SimSun" w:hAnsi="SimSun" w:hint="eastAsia"/>
                <w:szCs w:val="21"/>
              </w:rPr>
              <w:t>内容</w:t>
            </w:r>
            <w:r>
              <w:rPr>
                <w:rFonts w:ascii="SimSun" w:eastAsia="SimSun" w:hAnsi="SimSun" w:hint="eastAsia"/>
                <w:szCs w:val="21"/>
              </w:rPr>
              <w:t>交叠</w:t>
            </w:r>
            <w:r w:rsidRPr="003C17EB">
              <w:rPr>
                <w:rFonts w:ascii="SimSun" w:eastAsia="SimSun" w:hAnsi="SimSun" w:hint="eastAsia"/>
                <w:szCs w:val="21"/>
              </w:rPr>
              <w:t>，打造兼具</w:t>
            </w:r>
            <w:r>
              <w:rPr>
                <w:rFonts w:ascii="SimSun" w:eastAsia="SimSun" w:hAnsi="SimSun" w:hint="eastAsia"/>
                <w:szCs w:val="21"/>
              </w:rPr>
              <w:t>实用</w:t>
            </w:r>
            <w:r w:rsidRPr="003C17EB">
              <w:rPr>
                <w:rFonts w:ascii="SimSun" w:eastAsia="SimSun" w:hAnsi="SimSun" w:hint="eastAsia"/>
                <w:szCs w:val="21"/>
              </w:rPr>
              <w:t>性与趣味性的创新地图产品，开启“可用更可玩”的全新体验维度。通过这种“有人情味”的混合现实设计，</w:t>
            </w:r>
            <w:r w:rsidRPr="003C17EB">
              <w:rPr>
                <w:rFonts w:ascii="Times New Roman" w:eastAsia="SimSun" w:hAnsi="Times New Roman" w:cs="Times New Roman"/>
                <w:szCs w:val="21"/>
              </w:rPr>
              <w:t>Lost Anchor</w:t>
            </w:r>
            <w:r w:rsidRPr="003C17EB">
              <w:rPr>
                <w:rFonts w:ascii="SimSun" w:eastAsia="SimSun" w:hAnsi="SimSun" w:hint="eastAsia"/>
                <w:szCs w:val="21"/>
              </w:rPr>
              <w:t>为用户架起通向数字与现实交汇的桥梁，重塑人与世界的连接方式。</w:t>
            </w:r>
          </w:p>
        </w:tc>
      </w:tr>
    </w:tbl>
    <w:p w14:paraId="7F8C5E39" w14:textId="77777777" w:rsidR="00C15E3F" w:rsidRPr="00E01021" w:rsidRDefault="00C15E3F" w:rsidP="00F86CE0">
      <w:pPr>
        <w:rPr>
          <w:rFonts w:ascii="SimSun" w:eastAsia="SimSun" w:hAnsi="SimSun"/>
          <w:sz w:val="24"/>
        </w:rPr>
      </w:pPr>
    </w:p>
    <w:p w14:paraId="77EBFAEC" w14:textId="7B1B65DB" w:rsidR="00C15E3F" w:rsidRPr="00E01021" w:rsidRDefault="00D85E14" w:rsidP="00D85E14">
      <w:pPr>
        <w:jc w:val="center"/>
        <w:rPr>
          <w:rFonts w:ascii="SimSun" w:eastAsia="SimSun" w:hAnsi="SimSun"/>
          <w:sz w:val="24"/>
        </w:rPr>
      </w:pPr>
      <w:r w:rsidRPr="00D85E14">
        <w:rPr>
          <w:rFonts w:ascii="SimSun" w:eastAsia="SimSun" w:hAnsi="SimSun"/>
          <w:sz w:val="24"/>
        </w:rPr>
        <w:lastRenderedPageBreak/>
        <w:drawing>
          <wp:inline distT="0" distB="0" distL="0" distR="0" wp14:anchorId="651F7712" wp14:editId="1C1CC281">
            <wp:extent cx="3502800" cy="2037600"/>
            <wp:effectExtent l="0" t="0" r="2540" b="0"/>
            <wp:docPr id="203979095" name="Picture 1" descr="A group of people connected to each ot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9095" name="Picture 1" descr="A group of people connected to each oth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2800" cy="20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9EF1" w14:textId="77777777" w:rsidR="00D85E14" w:rsidRDefault="00D85E14" w:rsidP="00F86CE0">
      <w:pPr>
        <w:rPr>
          <w:rFonts w:ascii="SimSun" w:eastAsia="SimSun" w:hAnsi="SimSun"/>
          <w:b/>
          <w:bCs/>
          <w:sz w:val="24"/>
        </w:rPr>
      </w:pPr>
    </w:p>
    <w:p w14:paraId="0A7E3EE6" w14:textId="336A1703" w:rsidR="00C15E3F" w:rsidRPr="00392DE1" w:rsidRDefault="00000000" w:rsidP="00F86CE0">
      <w:pPr>
        <w:rPr>
          <w:rFonts w:ascii="SimSun" w:eastAsia="SimSun" w:hAnsi="SimSun"/>
          <w:b/>
          <w:bCs/>
          <w:sz w:val="24"/>
        </w:rPr>
      </w:pPr>
      <w:r w:rsidRPr="00392DE1">
        <w:rPr>
          <w:rFonts w:ascii="SimSun" w:eastAsia="SimSun" w:hAnsi="SimSun" w:hint="eastAsia"/>
          <w:b/>
          <w:bCs/>
          <w:sz w:val="24"/>
        </w:rPr>
        <w:t>5、应用前景</w:t>
      </w:r>
    </w:p>
    <w:tbl>
      <w:tblPr>
        <w:tblStyle w:val="TableGrid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8290"/>
      </w:tblGrid>
      <w:tr w:rsidR="00392DE1" w:rsidRPr="00E01021" w14:paraId="51B400FC" w14:textId="77777777" w:rsidTr="00392DE1">
        <w:tc>
          <w:tcPr>
            <w:tcW w:w="8290" w:type="dxa"/>
          </w:tcPr>
          <w:p w14:paraId="01310C5D" w14:textId="3932CC93" w:rsidR="00392DE1" w:rsidRPr="00392DE1" w:rsidRDefault="00392DE1" w:rsidP="0069100E">
            <w:pPr>
              <w:tabs>
                <w:tab w:val="left" w:pos="2099"/>
              </w:tabs>
              <w:rPr>
                <w:rFonts w:ascii="SimSun" w:eastAsia="SimSun" w:hAnsi="SimSun"/>
                <w:szCs w:val="21"/>
              </w:rPr>
            </w:pPr>
            <w:r w:rsidRPr="00392DE1">
              <w:rPr>
                <w:rFonts w:ascii="Times New Roman" w:eastAsia="SimSun" w:hAnsi="Times New Roman" w:cs="Times New Roman"/>
                <w:szCs w:val="21"/>
              </w:rPr>
              <w:t>Lost</w:t>
            </w:r>
            <w:r w:rsidRPr="00392DE1">
              <w:rPr>
                <w:rFonts w:ascii="SimSun" w:eastAsia="SimSun" w:hAnsi="SimSun" w:hint="eastAsia"/>
                <w:szCs w:val="21"/>
              </w:rPr>
              <w:t xml:space="preserve"> </w:t>
            </w:r>
            <w:r w:rsidRPr="00392DE1">
              <w:rPr>
                <w:rFonts w:ascii="Times New Roman" w:eastAsia="SimSun" w:hAnsi="Times New Roman" w:cs="Times New Roman"/>
                <w:szCs w:val="21"/>
              </w:rPr>
              <w:t>Anchor</w:t>
            </w:r>
            <w:r w:rsidRPr="00392DE1">
              <w:rPr>
                <w:rFonts w:ascii="SimSun" w:eastAsia="SimSun" w:hAnsi="SimSun" w:hint="eastAsia"/>
                <w:szCs w:val="21"/>
              </w:rPr>
              <w:t>受益于</w:t>
            </w:r>
            <w:r w:rsidRPr="00392DE1">
              <w:rPr>
                <w:rFonts w:ascii="Times New Roman" w:eastAsia="SimSun" w:hAnsi="Times New Roman" w:cs="Times New Roman"/>
                <w:szCs w:val="21"/>
              </w:rPr>
              <w:t>Swift</w:t>
            </w:r>
            <w:r w:rsidRPr="00392DE1">
              <w:rPr>
                <w:rFonts w:ascii="SimSun" w:eastAsia="SimSun" w:hAnsi="SimSun" w:hint="eastAsia"/>
                <w:szCs w:val="21"/>
              </w:rPr>
              <w:t>语言特性具备极高的跨平台迁移潜力，能够快速适配其他苹果产品，丰富产品使用的沉浸感与交互体验。锚点系统不仅支持用户互动与情感表达，还可扩展为承载多样性</w:t>
            </w:r>
            <w:r w:rsidRPr="00392DE1">
              <w:rPr>
                <w:rFonts w:ascii="Times New Roman" w:eastAsia="SimSun" w:hAnsi="Times New Roman" w:cs="Times New Roman"/>
                <w:szCs w:val="21"/>
              </w:rPr>
              <w:t>3D</w:t>
            </w:r>
            <w:r w:rsidRPr="00392DE1">
              <w:rPr>
                <w:rFonts w:ascii="SimSun" w:eastAsia="SimSun" w:hAnsi="SimSun" w:hint="eastAsia"/>
                <w:szCs w:val="21"/>
              </w:rPr>
              <w:t>内容的开放接口，如《黑神话·悟空》的土地庙等，增强文化共鸣与沉浸式游戏体验。借助服务器端数据整合与分析，</w:t>
            </w:r>
            <w:r w:rsidRPr="00392DE1">
              <w:rPr>
                <w:rFonts w:ascii="Times New Roman" w:eastAsia="SimSun" w:hAnsi="Times New Roman" w:cs="Times New Roman"/>
                <w:szCs w:val="21"/>
              </w:rPr>
              <w:t>Lost</w:t>
            </w:r>
            <w:r w:rsidRPr="00392DE1">
              <w:rPr>
                <w:rFonts w:ascii="SimSun" w:eastAsia="SimSun" w:hAnsi="SimSun" w:hint="eastAsia"/>
                <w:szCs w:val="21"/>
              </w:rPr>
              <w:t xml:space="preserve"> </w:t>
            </w:r>
            <w:r w:rsidRPr="00392DE1">
              <w:rPr>
                <w:rFonts w:ascii="Times New Roman" w:eastAsia="SimSun" w:hAnsi="Times New Roman" w:cs="Times New Roman"/>
                <w:szCs w:val="21"/>
              </w:rPr>
              <w:t>Anchor</w:t>
            </w:r>
            <w:r w:rsidRPr="00392DE1">
              <w:rPr>
                <w:rFonts w:ascii="SimSun" w:eastAsia="SimSun" w:hAnsi="SimSun" w:hint="eastAsia"/>
                <w:szCs w:val="21"/>
              </w:rPr>
              <w:t>将实现个性化内容推荐与社区活动管理，构建活跃的用户生态圈。结合</w:t>
            </w:r>
            <w:r w:rsidRPr="00392DE1">
              <w:rPr>
                <w:rFonts w:ascii="Times New Roman" w:eastAsia="SimSun" w:hAnsi="Times New Roman" w:cs="Times New Roman"/>
                <w:szCs w:val="21"/>
              </w:rPr>
              <w:t>WWDC</w:t>
            </w:r>
            <w:r w:rsidRPr="00392DE1">
              <w:rPr>
                <w:rFonts w:ascii="SimSun" w:eastAsia="SimSun" w:hAnsi="SimSun" w:hint="eastAsia"/>
                <w:szCs w:val="21"/>
              </w:rPr>
              <w:t xml:space="preserve"> </w:t>
            </w:r>
            <w:r w:rsidRPr="00392DE1">
              <w:rPr>
                <w:rFonts w:ascii="Times New Roman" w:eastAsia="SimSun" w:hAnsi="Times New Roman" w:cs="Times New Roman"/>
                <w:szCs w:val="21"/>
              </w:rPr>
              <w:t>2025</w:t>
            </w:r>
            <w:r w:rsidRPr="00392DE1">
              <w:rPr>
                <w:rFonts w:ascii="SimSun" w:eastAsia="SimSun" w:hAnsi="SimSun" w:hint="eastAsia"/>
                <w:szCs w:val="21"/>
              </w:rPr>
              <w:t>推出的</w:t>
            </w:r>
            <w:r w:rsidRPr="00392DE1">
              <w:rPr>
                <w:rFonts w:ascii="Times New Roman" w:eastAsia="SimSun" w:hAnsi="Times New Roman" w:cs="Times New Roman"/>
                <w:szCs w:val="21"/>
              </w:rPr>
              <w:t>Liquid</w:t>
            </w:r>
            <w:r w:rsidRPr="00392DE1">
              <w:rPr>
                <w:rFonts w:ascii="SimSun" w:eastAsia="SimSun" w:hAnsi="SimSun" w:hint="eastAsia"/>
                <w:szCs w:val="21"/>
              </w:rPr>
              <w:t xml:space="preserve"> </w:t>
            </w:r>
            <w:r w:rsidRPr="00392DE1">
              <w:rPr>
                <w:rFonts w:ascii="Times New Roman" w:eastAsia="SimSun" w:hAnsi="Times New Roman" w:cs="Times New Roman"/>
                <w:szCs w:val="21"/>
              </w:rPr>
              <w:t>Glass</w:t>
            </w:r>
            <w:r w:rsidR="004D2E9C">
              <w:rPr>
                <w:rFonts w:ascii="Times New Roman" w:eastAsia="SimSun" w:hAnsi="Times New Roman" w:cs="Times New Roman" w:hint="eastAsia"/>
                <w:szCs w:val="21"/>
              </w:rPr>
              <w:t>玻璃质感</w:t>
            </w:r>
            <w:r w:rsidRPr="00392DE1">
              <w:rPr>
                <w:rFonts w:ascii="SimSun" w:eastAsia="SimSun" w:hAnsi="SimSun" w:hint="eastAsia"/>
                <w:szCs w:val="21"/>
              </w:rPr>
              <w:t>设计，视觉层次可以更丰富，极大提升用户体验，同时也可支持其他游戏与平台的快速二次开发与定制化服务，具备广阔的商业前景与生态构建价值。</w:t>
            </w:r>
          </w:p>
        </w:tc>
      </w:tr>
    </w:tbl>
    <w:p w14:paraId="14A3F5D7" w14:textId="73DECF07" w:rsidR="00C15E3F" w:rsidRPr="00E01021" w:rsidRDefault="005330AD" w:rsidP="005330AD">
      <w:pPr>
        <w:tabs>
          <w:tab w:val="left" w:pos="2099"/>
        </w:tabs>
        <w:jc w:val="center"/>
        <w:rPr>
          <w:rFonts w:ascii="SimSun" w:eastAsia="SimSun" w:hAnsi="SimSun"/>
          <w:sz w:val="24"/>
        </w:rPr>
      </w:pPr>
      <w:r w:rsidRPr="005330AD">
        <w:rPr>
          <w:rFonts w:ascii="SimSun" w:eastAsia="SimSun" w:hAnsi="SimSun"/>
          <w:sz w:val="24"/>
        </w:rPr>
        <w:drawing>
          <wp:inline distT="0" distB="0" distL="0" distR="0" wp14:anchorId="45B93867" wp14:editId="0B38A6F5">
            <wp:extent cx="3502800" cy="1800000"/>
            <wp:effectExtent l="0" t="0" r="2540" b="3810"/>
            <wp:docPr id="1883178114" name="Picture 1" descr="A collage of different types of cell pho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78114" name="Picture 1" descr="A collage of different types of cell phon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5E3F" w:rsidRPr="00E0102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iti SC Medium">
    <w:altName w:val="Arial Unicode MS"/>
    <w:panose1 w:val="00000000000000000000"/>
    <w:charset w:val="80"/>
    <w:family w:val="auto"/>
    <w:pitch w:val="variable"/>
    <w:sig w:usb0="8000002F" w:usb1="0807004A" w:usb2="00000010" w:usb3="00000000" w:csb0="003E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D0110"/>
    <w:multiLevelType w:val="multilevel"/>
    <w:tmpl w:val="A44206C2"/>
    <w:lvl w:ilvl="0">
      <w:start w:val="1"/>
      <w:numFmt w:val="decimal"/>
      <w:pStyle w:val="ListParagraph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9514676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9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28E"/>
    <w:rsid w:val="0004000E"/>
    <w:rsid w:val="0009137C"/>
    <w:rsid w:val="00232746"/>
    <w:rsid w:val="002A3892"/>
    <w:rsid w:val="0030704A"/>
    <w:rsid w:val="00392DE1"/>
    <w:rsid w:val="003942FF"/>
    <w:rsid w:val="003C17EB"/>
    <w:rsid w:val="004B64A7"/>
    <w:rsid w:val="004D2E9C"/>
    <w:rsid w:val="004D47CB"/>
    <w:rsid w:val="00525897"/>
    <w:rsid w:val="005330AD"/>
    <w:rsid w:val="00667672"/>
    <w:rsid w:val="00740E52"/>
    <w:rsid w:val="00746CEB"/>
    <w:rsid w:val="007C249C"/>
    <w:rsid w:val="008D7360"/>
    <w:rsid w:val="008E35C4"/>
    <w:rsid w:val="00972422"/>
    <w:rsid w:val="009B4E85"/>
    <w:rsid w:val="00A14CAC"/>
    <w:rsid w:val="00AB4166"/>
    <w:rsid w:val="00B2728E"/>
    <w:rsid w:val="00BA546F"/>
    <w:rsid w:val="00C15E3F"/>
    <w:rsid w:val="00C96373"/>
    <w:rsid w:val="00D367A4"/>
    <w:rsid w:val="00D43103"/>
    <w:rsid w:val="00D45290"/>
    <w:rsid w:val="00D85E14"/>
    <w:rsid w:val="00E01021"/>
    <w:rsid w:val="00E063F7"/>
    <w:rsid w:val="00EF2E1E"/>
    <w:rsid w:val="00F86CE0"/>
    <w:rsid w:val="00FC2D49"/>
    <w:rsid w:val="00FF68D6"/>
    <w:rsid w:val="08770EA0"/>
    <w:rsid w:val="26257A69"/>
    <w:rsid w:val="69120C16"/>
    <w:rsid w:val="6A665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5C7B1"/>
  <w15:docId w15:val="{D3EF1F9A-D8EC-D244-B635-7960B7DC0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utoRedefine/>
    <w:qFormat/>
    <w:pPr>
      <w:widowControl w:val="0"/>
      <w:jc w:val="both"/>
    </w:pPr>
    <w:rPr>
      <w:kern w:val="2"/>
      <w:sz w:val="21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autoRedefine/>
    <w:uiPriority w:val="34"/>
    <w:qFormat/>
    <w:rsid w:val="00E01021"/>
    <w:pPr>
      <w:numPr>
        <w:numId w:val="1"/>
      </w:numPr>
    </w:pPr>
    <w:rPr>
      <w:rFonts w:ascii="SimSun" w:eastAsia="SimSun" w:hAnsi="SimSun"/>
      <w:b/>
      <w:bCs/>
      <w:sz w:val="24"/>
    </w:rPr>
  </w:style>
  <w:style w:type="table" w:styleId="TableGrid">
    <w:name w:val="Table Grid"/>
    <w:basedOn w:val="TableNormal"/>
    <w:uiPriority w:val="39"/>
    <w:rsid w:val="00D452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Normal"/>
    <w:rsid w:val="0004000E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lang w:val="en-CN"/>
    </w:rPr>
  </w:style>
  <w:style w:type="character" w:customStyle="1" w:styleId="s1">
    <w:name w:val="s1"/>
    <w:basedOn w:val="DefaultParagraphFont"/>
    <w:rsid w:val="000400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60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</TotalTime>
  <Pages>3</Pages>
  <Words>234</Words>
  <Characters>1338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ZHAO, Stanley</cp:lastModifiedBy>
  <cp:revision>10</cp:revision>
  <cp:lastPrinted>2025-07-02T08:58:00Z</cp:lastPrinted>
  <dcterms:created xsi:type="dcterms:W3CDTF">2024-05-29T09:43:00Z</dcterms:created>
  <dcterms:modified xsi:type="dcterms:W3CDTF">2025-07-03T03:44:00Z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4E5955B012F343D8A05B309927D8CFC8_13</vt:lpwstr>
  </property>
  <property fmtid="{D5CDD505-2E9C-101B-9397-08002B2CF9AE}" pid="4" name="KSOTemplateDocerSaveRecord">
    <vt:lpwstr>eyJoZGlkIjoiZjEyMTBhMjBiMTg4NzEzMTJhYzlhMzY0ZjQwMDg0NzciLCJ1c2VySWQiOiI1MjQ5NjA3MTAifQ==</vt:lpwstr>
  </property>
</Properties>
</file>